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46F5" w14:textId="77777777" w:rsidR="006D6C18" w:rsidRDefault="002754A2" w:rsidP="002754A2">
      <w:pPr>
        <w:jc w:val="center"/>
        <w:rPr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de-AT"/>
        </w:rPr>
        <w:drawing>
          <wp:inline distT="0" distB="0" distL="0" distR="0" wp14:anchorId="3951BC39" wp14:editId="0FAE9D5E">
            <wp:extent cx="1514475" cy="609600"/>
            <wp:effectExtent l="0" t="0" r="9525" b="0"/>
            <wp:docPr id="1" name="Grafik 1" descr="\\SERVER1\RedirectedFolders\elisabeth.strobl\Desktop\web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RedirectedFolders\elisabeth.strobl\Desktop\web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FE79" w14:textId="77777777" w:rsidR="009918DE" w:rsidRDefault="009918DE">
      <w:pPr>
        <w:rPr>
          <w:b/>
          <w:sz w:val="24"/>
          <w:szCs w:val="24"/>
        </w:rPr>
      </w:pPr>
    </w:p>
    <w:p w14:paraId="30E516CA" w14:textId="77777777" w:rsidR="002754A2" w:rsidRPr="000253BC" w:rsidRDefault="002754A2" w:rsidP="002754A2">
      <w:pPr>
        <w:spacing w:after="0" w:line="276" w:lineRule="atLeast"/>
        <w:jc w:val="center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b/>
          <w:bCs/>
          <w:color w:val="000000"/>
          <w:lang w:eastAsia="de-AT"/>
        </w:rPr>
        <w:t>Presseinformation</w:t>
      </w:r>
    </w:p>
    <w:p w14:paraId="5FA80B03" w14:textId="77777777" w:rsidR="002754A2" w:rsidRPr="000253BC" w:rsidRDefault="002754A2" w:rsidP="002754A2">
      <w:pPr>
        <w:spacing w:after="0" w:line="276" w:lineRule="atLeast"/>
        <w:jc w:val="center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b/>
          <w:bCs/>
          <w:color w:val="000000"/>
          <w:lang w:eastAsia="de-AT"/>
        </w:rPr>
        <w:t>der Weber-Stephen Österreich GmbH</w:t>
      </w:r>
    </w:p>
    <w:p w14:paraId="4CBB64CE" w14:textId="77777777" w:rsidR="002754A2" w:rsidRPr="000253BC" w:rsidRDefault="002754A2">
      <w:pPr>
        <w:rPr>
          <w:rFonts w:cs="Arial"/>
          <w:b/>
        </w:rPr>
      </w:pPr>
    </w:p>
    <w:p w14:paraId="4C171032" w14:textId="77777777" w:rsidR="002F014A" w:rsidRPr="000253BC" w:rsidRDefault="002F014A" w:rsidP="002754A2">
      <w:pPr>
        <w:rPr>
          <w:rFonts w:cs="Arial"/>
          <w:b/>
        </w:rPr>
      </w:pPr>
    </w:p>
    <w:p w14:paraId="2BD53471" w14:textId="288F19AC" w:rsidR="009918DE" w:rsidRPr="000253BC" w:rsidRDefault="002754A2" w:rsidP="002754A2">
      <w:pPr>
        <w:rPr>
          <w:rFonts w:cs="Arial"/>
          <w:b/>
        </w:rPr>
      </w:pPr>
      <w:r w:rsidRPr="000253BC">
        <w:rPr>
          <w:rFonts w:cs="Arial"/>
          <w:b/>
        </w:rPr>
        <w:t xml:space="preserve">Marktstudie im Produktbereich Grills und </w:t>
      </w:r>
      <w:proofErr w:type="spellStart"/>
      <w:r w:rsidRPr="000253BC">
        <w:rPr>
          <w:rFonts w:cs="Arial"/>
          <w:b/>
        </w:rPr>
        <w:t>Outdoorkitchen</w:t>
      </w:r>
      <w:proofErr w:type="spellEnd"/>
      <w:r w:rsidRPr="000253BC">
        <w:rPr>
          <w:rFonts w:cs="Arial"/>
          <w:b/>
        </w:rPr>
        <w:t xml:space="preserve"> liegt vor;                                </w:t>
      </w:r>
      <w:r w:rsidR="000253BC">
        <w:rPr>
          <w:rFonts w:cs="Arial"/>
          <w:b/>
        </w:rPr>
        <w:t xml:space="preserve">                </w:t>
      </w:r>
      <w:r w:rsidRPr="000253BC">
        <w:rPr>
          <w:rFonts w:cs="Arial"/>
          <w:b/>
        </w:rPr>
        <w:t>Weber führt in der Gesamtbewertung</w:t>
      </w:r>
    </w:p>
    <w:p w14:paraId="2D49AA92" w14:textId="77777777" w:rsidR="002754A2" w:rsidRPr="000253BC" w:rsidRDefault="002754A2" w:rsidP="00DB2801">
      <w:pPr>
        <w:jc w:val="both"/>
        <w:rPr>
          <w:rFonts w:cs="Arial"/>
          <w:shd w:val="clear" w:color="auto" w:fill="FAF9F8"/>
        </w:rPr>
      </w:pPr>
    </w:p>
    <w:p w14:paraId="7E215C81" w14:textId="77777777" w:rsidR="002754A2" w:rsidRPr="000253BC" w:rsidRDefault="002754A2" w:rsidP="006D6C18">
      <w:pPr>
        <w:jc w:val="both"/>
        <w:rPr>
          <w:rFonts w:cs="Arial"/>
          <w:shd w:val="clear" w:color="auto" w:fill="FAF9F8"/>
        </w:rPr>
      </w:pPr>
      <w:r w:rsidRPr="000253BC">
        <w:rPr>
          <w:rFonts w:cs="Arial"/>
          <w:shd w:val="clear" w:color="auto" w:fill="FAF9F8"/>
        </w:rPr>
        <w:t xml:space="preserve">Das </w:t>
      </w:r>
      <w:proofErr w:type="spellStart"/>
      <w:r w:rsidRPr="000253BC">
        <w:rPr>
          <w:rFonts w:cs="Arial"/>
          <w:shd w:val="clear" w:color="auto" w:fill="FAF9F8"/>
        </w:rPr>
        <w:t>market</w:t>
      </w:r>
      <w:proofErr w:type="spellEnd"/>
      <w:r w:rsidRPr="000253BC">
        <w:rPr>
          <w:rFonts w:cs="Arial"/>
          <w:shd w:val="clear" w:color="auto" w:fill="FAF9F8"/>
        </w:rPr>
        <w:t xml:space="preserve"> Institut führt seit vielen Jahren branchenbezogene Markttests (Brand Health Check) in der Zielgruppe der Haus, Garten, Balkon-Besitzer durch. Die besten Marken der Branche bzw. einer inhaltlichen Kategorie erhalten eine Auszeichnung, den „</w:t>
      </w:r>
      <w:proofErr w:type="spellStart"/>
      <w:r w:rsidRPr="000253BC">
        <w:rPr>
          <w:rFonts w:cs="Arial"/>
          <w:shd w:val="clear" w:color="auto" w:fill="FAF9F8"/>
        </w:rPr>
        <w:t>market</w:t>
      </w:r>
      <w:proofErr w:type="spellEnd"/>
      <w:r w:rsidRPr="000253BC">
        <w:rPr>
          <w:rFonts w:cs="Arial"/>
          <w:shd w:val="clear" w:color="auto" w:fill="FAF9F8"/>
        </w:rPr>
        <w:t xml:space="preserve"> Quality Award“.</w:t>
      </w:r>
    </w:p>
    <w:p w14:paraId="60E6CD47" w14:textId="77777777" w:rsidR="00FC14C9" w:rsidRPr="000253BC" w:rsidRDefault="006D6C18" w:rsidP="006D6C18">
      <w:pPr>
        <w:jc w:val="both"/>
        <w:rPr>
          <w:rFonts w:cs="Arial"/>
          <w:b/>
        </w:rPr>
      </w:pPr>
      <w:r w:rsidRPr="000253BC">
        <w:rPr>
          <w:rFonts w:cs="Arial"/>
          <w:b/>
        </w:rPr>
        <w:t>1.</w:t>
      </w:r>
      <w:r w:rsidR="00DB2801" w:rsidRPr="000253BC">
        <w:rPr>
          <w:rFonts w:cs="Arial"/>
          <w:b/>
        </w:rPr>
        <w:t xml:space="preserve">Platz beim </w:t>
      </w:r>
      <w:proofErr w:type="spellStart"/>
      <w:r w:rsidR="00DB2801" w:rsidRPr="000253BC">
        <w:rPr>
          <w:rFonts w:cs="Arial"/>
          <w:b/>
        </w:rPr>
        <w:t>m</w:t>
      </w:r>
      <w:r w:rsidR="00FC14C9" w:rsidRPr="000253BC">
        <w:rPr>
          <w:rFonts w:cs="Arial"/>
          <w:b/>
        </w:rPr>
        <w:t>arket</w:t>
      </w:r>
      <w:proofErr w:type="spellEnd"/>
      <w:r w:rsidR="00FC14C9" w:rsidRPr="000253BC">
        <w:rPr>
          <w:rFonts w:cs="Arial"/>
          <w:b/>
        </w:rPr>
        <w:t xml:space="preserve"> Qua</w:t>
      </w:r>
      <w:r w:rsidR="00B35094" w:rsidRPr="000253BC">
        <w:rPr>
          <w:rFonts w:cs="Arial"/>
          <w:b/>
        </w:rPr>
        <w:t>l</w:t>
      </w:r>
      <w:r w:rsidR="00FC14C9" w:rsidRPr="000253BC">
        <w:rPr>
          <w:rFonts w:cs="Arial"/>
          <w:b/>
        </w:rPr>
        <w:t xml:space="preserve">ity Award für Weber Grills </w:t>
      </w:r>
    </w:p>
    <w:p w14:paraId="115E05EC" w14:textId="77777777" w:rsidR="00FC14C9" w:rsidRPr="000253BC" w:rsidRDefault="00FC14C9" w:rsidP="00FC14C9">
      <w:pPr>
        <w:rPr>
          <w:rFonts w:cs="Arial"/>
          <w:shd w:val="clear" w:color="auto" w:fill="FAF9F8"/>
        </w:rPr>
      </w:pPr>
      <w:r w:rsidRPr="000253BC">
        <w:rPr>
          <w:rFonts w:cs="Arial"/>
        </w:rPr>
        <w:t xml:space="preserve">Im Befragungszeitraum </w:t>
      </w:r>
      <w:r w:rsidR="002754A2" w:rsidRPr="000253BC">
        <w:rPr>
          <w:rFonts w:cs="Arial"/>
        </w:rPr>
        <w:t>Sommer</w:t>
      </w:r>
      <w:r w:rsidRPr="000253BC">
        <w:rPr>
          <w:rFonts w:cs="Arial"/>
        </w:rPr>
        <w:t xml:space="preserve"> 2020 wurde</w:t>
      </w:r>
      <w:r w:rsidRPr="000253BC">
        <w:rPr>
          <w:rFonts w:cs="Arial"/>
          <w:shd w:val="clear" w:color="auto" w:fill="FAF9F8"/>
        </w:rPr>
        <w:t xml:space="preserve">n im  Produktbereich </w:t>
      </w:r>
      <w:r w:rsidR="00DB2801" w:rsidRPr="000253BC">
        <w:rPr>
          <w:rFonts w:cs="Arial"/>
          <w:shd w:val="clear" w:color="auto" w:fill="FAF9F8"/>
        </w:rPr>
        <w:t xml:space="preserve">Grills und </w:t>
      </w:r>
      <w:r w:rsidRPr="000253BC">
        <w:rPr>
          <w:rFonts w:cs="Arial"/>
          <w:shd w:val="clear" w:color="auto" w:fill="FAF9F8"/>
        </w:rPr>
        <w:t xml:space="preserve"> </w:t>
      </w:r>
      <w:r w:rsidR="00DB2801" w:rsidRPr="000253BC">
        <w:rPr>
          <w:rFonts w:cs="Arial"/>
          <w:shd w:val="clear" w:color="auto" w:fill="FAF9F8"/>
        </w:rPr>
        <w:t>Outdoor-Kitchen</w:t>
      </w:r>
      <w:r w:rsidRPr="000253BC">
        <w:rPr>
          <w:rFonts w:cs="Arial"/>
          <w:shd w:val="clear" w:color="auto" w:fill="FAF9F8"/>
        </w:rPr>
        <w:t xml:space="preserve"> eine Vielzahl von relevanten inhaltlichen Kriterien bewertet. Neben den klassischen Leistungsparametern im Kapitel „Key Performance“ </w:t>
      </w:r>
      <w:r w:rsidR="00DB2801" w:rsidRPr="000253BC">
        <w:rPr>
          <w:rFonts w:cs="Arial"/>
          <w:shd w:val="clear" w:color="auto" w:fill="FAF9F8"/>
        </w:rPr>
        <w:t>wu</w:t>
      </w:r>
      <w:r w:rsidRPr="000253BC">
        <w:rPr>
          <w:rFonts w:cs="Arial"/>
          <w:shd w:val="clear" w:color="auto" w:fill="FAF9F8"/>
        </w:rPr>
        <w:t>rd</w:t>
      </w:r>
      <w:r w:rsidR="00DB2801" w:rsidRPr="000253BC">
        <w:rPr>
          <w:rFonts w:cs="Arial"/>
          <w:shd w:val="clear" w:color="auto" w:fill="FAF9F8"/>
        </w:rPr>
        <w:t>e</w:t>
      </w:r>
      <w:r w:rsidRPr="000253BC">
        <w:rPr>
          <w:rFonts w:cs="Arial"/>
          <w:shd w:val="clear" w:color="auto" w:fill="FAF9F8"/>
        </w:rPr>
        <w:t xml:space="preserve">  auch die Triebkraft bzw. der Schwung der Marken analysiert und mit einer umfassenden </w:t>
      </w:r>
      <w:r w:rsidR="00D931DD" w:rsidRPr="000253BC">
        <w:rPr>
          <w:rFonts w:cs="Arial"/>
          <w:shd w:val="clear" w:color="auto" w:fill="FAF9F8"/>
        </w:rPr>
        <w:t>Markenanalyse</w:t>
      </w:r>
      <w:r w:rsidR="00DB2801" w:rsidRPr="000253BC">
        <w:rPr>
          <w:rFonts w:cs="Arial"/>
          <w:shd w:val="clear" w:color="auto" w:fill="FAF9F8"/>
        </w:rPr>
        <w:t xml:space="preserve"> komplettiert</w:t>
      </w:r>
      <w:r w:rsidRPr="000253BC">
        <w:rPr>
          <w:rFonts w:cs="Arial"/>
          <w:shd w:val="clear" w:color="auto" w:fill="FAF9F8"/>
        </w:rPr>
        <w:t xml:space="preserve">. </w:t>
      </w:r>
    </w:p>
    <w:p w14:paraId="5F15DC24" w14:textId="77777777" w:rsidR="00DB2801" w:rsidRPr="000253BC" w:rsidRDefault="00995607" w:rsidP="00FC14C9">
      <w:pPr>
        <w:rPr>
          <w:rFonts w:cs="Arial"/>
          <w:shd w:val="clear" w:color="auto" w:fill="FAF9F8"/>
        </w:rPr>
      </w:pPr>
      <w:r w:rsidRPr="000253BC">
        <w:rPr>
          <w:rFonts w:cs="Arial"/>
          <w:shd w:val="clear" w:color="auto" w:fill="FAF9F8"/>
        </w:rPr>
        <w:t xml:space="preserve">Im Bereich </w:t>
      </w:r>
      <w:proofErr w:type="spellStart"/>
      <w:r w:rsidRPr="000253BC">
        <w:rPr>
          <w:rFonts w:cs="Arial"/>
          <w:shd w:val="clear" w:color="auto" w:fill="FAF9F8"/>
        </w:rPr>
        <w:t>Symphatie</w:t>
      </w:r>
      <w:proofErr w:type="spellEnd"/>
      <w:r w:rsidRPr="000253BC">
        <w:rPr>
          <w:rFonts w:cs="Arial"/>
          <w:shd w:val="clear" w:color="auto" w:fill="FAF9F8"/>
        </w:rPr>
        <w:t xml:space="preserve">, Nachhaltigkeit,  Markentreue und Weiterempfehlung erhielt Weber® die Benchmark bzw. die besten Vergleichswerte. </w:t>
      </w:r>
      <w:r w:rsidR="00DB2801" w:rsidRPr="000253BC">
        <w:rPr>
          <w:rFonts w:cs="Arial"/>
          <w:shd w:val="clear" w:color="auto" w:fill="FAF9F8"/>
        </w:rPr>
        <w:t xml:space="preserve">Beim Ranking der erhobenen Marken ist </w:t>
      </w:r>
      <w:r w:rsidRPr="000253BC">
        <w:rPr>
          <w:rFonts w:cs="Arial"/>
          <w:shd w:val="clear" w:color="auto" w:fill="FAF9F8"/>
        </w:rPr>
        <w:t xml:space="preserve">somit </w:t>
      </w:r>
      <w:r w:rsidR="00DB2801" w:rsidRPr="000253BC">
        <w:rPr>
          <w:rFonts w:cs="Arial"/>
          <w:shd w:val="clear" w:color="auto" w:fill="FAF9F8"/>
        </w:rPr>
        <w:t xml:space="preserve">Weber® mit Abstand klarer Gesamtsieger und </w:t>
      </w:r>
      <w:r w:rsidRPr="000253BC">
        <w:rPr>
          <w:rFonts w:cs="Arial"/>
          <w:shd w:val="clear" w:color="auto" w:fill="FAF9F8"/>
        </w:rPr>
        <w:t>darf sich über</w:t>
      </w:r>
      <w:r w:rsidR="00DB2801" w:rsidRPr="000253BC">
        <w:rPr>
          <w:rFonts w:cs="Arial"/>
          <w:shd w:val="clear" w:color="auto" w:fill="FAF9F8"/>
        </w:rPr>
        <w:t xml:space="preserve"> den „</w:t>
      </w:r>
      <w:proofErr w:type="spellStart"/>
      <w:r w:rsidR="00DB2801" w:rsidRPr="000253BC">
        <w:rPr>
          <w:rFonts w:cs="Arial"/>
          <w:shd w:val="clear" w:color="auto" w:fill="FAF9F8"/>
        </w:rPr>
        <w:t>market</w:t>
      </w:r>
      <w:proofErr w:type="spellEnd"/>
      <w:r w:rsidR="00DB2801" w:rsidRPr="000253BC">
        <w:rPr>
          <w:rFonts w:cs="Arial"/>
          <w:shd w:val="clear" w:color="auto" w:fill="FAF9F8"/>
        </w:rPr>
        <w:t xml:space="preserve"> Quality Award 2020“</w:t>
      </w:r>
      <w:r w:rsidRPr="000253BC">
        <w:rPr>
          <w:rFonts w:cs="Arial"/>
          <w:shd w:val="clear" w:color="auto" w:fill="FAF9F8"/>
        </w:rPr>
        <w:t xml:space="preserve"> freuen</w:t>
      </w:r>
      <w:r w:rsidR="00DB2801" w:rsidRPr="000253BC">
        <w:rPr>
          <w:rFonts w:cs="Arial"/>
          <w:shd w:val="clear" w:color="auto" w:fill="FAF9F8"/>
        </w:rPr>
        <w:t>.</w:t>
      </w:r>
    </w:p>
    <w:p w14:paraId="64AB2DC3" w14:textId="77777777" w:rsidR="00DB2801" w:rsidRPr="000253BC" w:rsidRDefault="00DB2801" w:rsidP="00FC14C9">
      <w:pPr>
        <w:rPr>
          <w:rFonts w:cs="Arial"/>
          <w:shd w:val="clear" w:color="auto" w:fill="FAF9F8"/>
        </w:rPr>
      </w:pPr>
    </w:p>
    <w:p w14:paraId="16078622" w14:textId="77777777" w:rsidR="00DB2801" w:rsidRPr="000253BC" w:rsidRDefault="00DB2801" w:rsidP="00FC14C9">
      <w:pPr>
        <w:rPr>
          <w:rFonts w:cs="Arial"/>
          <w:b/>
          <w:shd w:val="clear" w:color="auto" w:fill="FAF9F8"/>
        </w:rPr>
      </w:pPr>
      <w:r w:rsidRPr="000253BC">
        <w:rPr>
          <w:rFonts w:cs="Arial"/>
          <w:b/>
          <w:shd w:val="clear" w:color="auto" w:fill="FAF9F8"/>
        </w:rPr>
        <w:t>Über Weber®:</w:t>
      </w:r>
    </w:p>
    <w:p w14:paraId="39B1763B" w14:textId="5B3D3C00" w:rsidR="00DB2801" w:rsidRPr="000253BC" w:rsidRDefault="00DB2801" w:rsidP="00FC14C9">
      <w:pPr>
        <w:rPr>
          <w:rFonts w:cs="Arial"/>
          <w:color w:val="000000"/>
        </w:rPr>
      </w:pPr>
      <w:r w:rsidRPr="000253BC">
        <w:rPr>
          <w:rFonts w:cs="Arial"/>
          <w:shd w:val="clear" w:color="auto" w:fill="FAF9F8"/>
        </w:rPr>
        <w:t>Mit de</w:t>
      </w:r>
      <w:r w:rsidR="009918DE" w:rsidRPr="000253BC">
        <w:rPr>
          <w:rFonts w:cs="Arial"/>
          <w:shd w:val="clear" w:color="auto" w:fill="FAF9F8"/>
        </w:rPr>
        <w:t>r bahnbrechenden Idee des Kugel</w:t>
      </w:r>
      <w:r w:rsidRPr="000253BC">
        <w:rPr>
          <w:rFonts w:cs="Arial"/>
          <w:shd w:val="clear" w:color="auto" w:fill="FAF9F8"/>
        </w:rPr>
        <w:t xml:space="preserve">grills und der indirekten Grillmethode revolutionierte Stephen Weber von Chicago aus die Welt der Grillfans. </w:t>
      </w:r>
      <w:r w:rsidR="00FC3D3E" w:rsidRPr="000253BC">
        <w:rPr>
          <w:rFonts w:cs="Arial"/>
          <w:shd w:val="clear" w:color="auto" w:fill="FAF9F8"/>
        </w:rPr>
        <w:t>Es begann ein</w:t>
      </w:r>
      <w:r w:rsidR="00E07914" w:rsidRPr="000253BC">
        <w:rPr>
          <w:rFonts w:cs="Arial"/>
          <w:shd w:val="clear" w:color="auto" w:fill="FAF9F8"/>
        </w:rPr>
        <w:t xml:space="preserve"> neues Grillzeitalter, das</w:t>
      </w:r>
      <w:r w:rsidR="00FC3D3E" w:rsidRPr="000253BC">
        <w:rPr>
          <w:rFonts w:cs="Arial"/>
          <w:shd w:val="clear" w:color="auto" w:fill="FAF9F8"/>
        </w:rPr>
        <w:t>s</w:t>
      </w:r>
      <w:r w:rsidR="00E07914" w:rsidRPr="000253BC">
        <w:rPr>
          <w:rFonts w:cs="Arial"/>
          <w:shd w:val="clear" w:color="auto" w:fill="FAF9F8"/>
        </w:rPr>
        <w:t xml:space="preserve"> eine enorme kulinarische Vielfalt und laufende Innovationen mit sich </w:t>
      </w:r>
      <w:proofErr w:type="gramStart"/>
      <w:r w:rsidR="00E07914" w:rsidRPr="000253BC">
        <w:rPr>
          <w:rFonts w:cs="Arial"/>
          <w:shd w:val="clear" w:color="auto" w:fill="FAF9F8"/>
        </w:rPr>
        <w:t>brachte</w:t>
      </w:r>
      <w:proofErr w:type="gramEnd"/>
      <w:r w:rsidR="00E07914" w:rsidRPr="000253BC">
        <w:rPr>
          <w:rFonts w:cs="Arial"/>
          <w:shd w:val="clear" w:color="auto" w:fill="FAF9F8"/>
        </w:rPr>
        <w:t xml:space="preserve">. </w:t>
      </w:r>
      <w:r w:rsidR="00AB5B07" w:rsidRPr="000253BC">
        <w:rPr>
          <w:rFonts w:cs="Arial"/>
          <w:color w:val="000000"/>
        </w:rPr>
        <w:t xml:space="preserve">Neben den Holzkohlegrills hat Weber® mittlerweile auch die im Sortiment befindlichen Gas-, Elektro- und </w:t>
      </w:r>
      <w:proofErr w:type="spellStart"/>
      <w:r w:rsidR="00AB5B07" w:rsidRPr="000253BC">
        <w:rPr>
          <w:rFonts w:cs="Arial"/>
          <w:color w:val="000000"/>
        </w:rPr>
        <w:t>Holzpelletgrills</w:t>
      </w:r>
      <w:proofErr w:type="spellEnd"/>
      <w:r w:rsidR="00AB5B07" w:rsidRPr="000253BC">
        <w:rPr>
          <w:rFonts w:cs="Arial"/>
          <w:color w:val="000000"/>
        </w:rPr>
        <w:t xml:space="preserve"> revolutioniert.</w:t>
      </w:r>
      <w:r w:rsidR="00E07914" w:rsidRPr="000253BC">
        <w:rPr>
          <w:rFonts w:cs="Arial"/>
          <w:color w:val="000000"/>
        </w:rPr>
        <w:t xml:space="preserve"> Im Jahr 2003 wurde die Weber Stephen Österreich GmbH gegründet. Der Firmensitz befindet sich im oberösterreichischen Wels. </w:t>
      </w:r>
    </w:p>
    <w:p w14:paraId="681191E5" w14:textId="77777777" w:rsidR="006D6C18" w:rsidRPr="000253BC" w:rsidRDefault="006D6C18" w:rsidP="00FC3D3E">
      <w:pPr>
        <w:rPr>
          <w:rFonts w:cs="Arial"/>
          <w:color w:val="000000"/>
        </w:rPr>
      </w:pPr>
    </w:p>
    <w:p w14:paraId="0516DD94" w14:textId="15733D75" w:rsidR="00037129" w:rsidRPr="000253BC" w:rsidRDefault="0024169F" w:rsidP="00FC3D3E">
      <w:pPr>
        <w:rPr>
          <w:rFonts w:cs="Arial"/>
          <w:color w:val="000000"/>
        </w:rPr>
      </w:pPr>
      <w:r w:rsidRPr="000253BC">
        <w:rPr>
          <w:rFonts w:cs="Arial"/>
          <w:color w:val="000000"/>
        </w:rPr>
        <w:t>Foto</w:t>
      </w:r>
      <w:r w:rsidR="00037129" w:rsidRPr="000253BC">
        <w:rPr>
          <w:rFonts w:cs="Arial"/>
          <w:color w:val="000000"/>
        </w:rPr>
        <w:t>:</w:t>
      </w:r>
      <w:r w:rsidR="00FC3D3E" w:rsidRPr="000253BC">
        <w:rPr>
          <w:rFonts w:cs="Arial"/>
          <w:color w:val="000000"/>
        </w:rPr>
        <w:t xml:space="preserve">  </w:t>
      </w:r>
      <w:r w:rsidRPr="000253BC">
        <w:rPr>
          <w:rFonts w:cs="Arial"/>
          <w:color w:val="000000"/>
        </w:rPr>
        <w:t xml:space="preserve">1. Platz / </w:t>
      </w:r>
      <w:proofErr w:type="spellStart"/>
      <w:r w:rsidRPr="000253BC">
        <w:rPr>
          <w:rFonts w:cs="Arial"/>
          <w:color w:val="000000"/>
        </w:rPr>
        <w:t>market</w:t>
      </w:r>
      <w:proofErr w:type="spellEnd"/>
      <w:r w:rsidRPr="000253BC">
        <w:rPr>
          <w:rFonts w:cs="Arial"/>
          <w:color w:val="000000"/>
        </w:rPr>
        <w:t xml:space="preserve"> Institut</w:t>
      </w:r>
    </w:p>
    <w:p w14:paraId="593F3302" w14:textId="77777777" w:rsidR="00037129" w:rsidRPr="000253BC" w:rsidRDefault="00037129" w:rsidP="00FC14C9">
      <w:pPr>
        <w:rPr>
          <w:rFonts w:cs="Arial"/>
          <w:color w:val="000000"/>
        </w:rPr>
      </w:pPr>
      <w:r w:rsidRPr="000253BC">
        <w:rPr>
          <w:rFonts w:cs="Arial"/>
          <w:color w:val="000000"/>
        </w:rPr>
        <w:t>Abdruck bei Berichterstattung honorarfrei</w:t>
      </w:r>
    </w:p>
    <w:p w14:paraId="6894AF10" w14:textId="77777777" w:rsidR="00037129" w:rsidRPr="000253BC" w:rsidRDefault="00037129" w:rsidP="00FC14C9">
      <w:pPr>
        <w:rPr>
          <w:rFonts w:cs="Arial"/>
          <w:color w:val="000000"/>
        </w:rPr>
      </w:pPr>
    </w:p>
    <w:p w14:paraId="2B0CE2C3" w14:textId="77777777" w:rsidR="002F014A" w:rsidRPr="000253BC" w:rsidRDefault="002F014A" w:rsidP="00037129">
      <w:pPr>
        <w:spacing w:after="0" w:line="253" w:lineRule="atLeast"/>
        <w:rPr>
          <w:rFonts w:eastAsia="Times New Roman" w:cs="Arial"/>
          <w:b/>
          <w:bCs/>
          <w:color w:val="000000"/>
          <w:lang w:val="de-DE" w:eastAsia="de-AT"/>
        </w:rPr>
      </w:pPr>
    </w:p>
    <w:p w14:paraId="28642689" w14:textId="77777777" w:rsidR="002F014A" w:rsidRPr="000253BC" w:rsidRDefault="002F014A" w:rsidP="00037129">
      <w:pPr>
        <w:spacing w:after="0" w:line="253" w:lineRule="atLeast"/>
        <w:rPr>
          <w:rFonts w:eastAsia="Times New Roman" w:cs="Arial"/>
          <w:b/>
          <w:bCs/>
          <w:color w:val="000000"/>
          <w:lang w:val="de-DE" w:eastAsia="de-AT"/>
        </w:rPr>
      </w:pPr>
    </w:p>
    <w:p w14:paraId="25272B7D" w14:textId="77777777" w:rsidR="002F014A" w:rsidRPr="000253BC" w:rsidRDefault="002F014A" w:rsidP="00037129">
      <w:pPr>
        <w:spacing w:after="0" w:line="253" w:lineRule="atLeast"/>
        <w:rPr>
          <w:rFonts w:eastAsia="Times New Roman" w:cs="Arial"/>
          <w:b/>
          <w:bCs/>
          <w:color w:val="000000"/>
          <w:lang w:val="de-DE" w:eastAsia="de-AT"/>
        </w:rPr>
      </w:pPr>
    </w:p>
    <w:p w14:paraId="6ABC2C74" w14:textId="77777777" w:rsidR="00037129" w:rsidRPr="000253BC" w:rsidRDefault="00037129" w:rsidP="00037129">
      <w:pPr>
        <w:spacing w:after="0" w:line="253" w:lineRule="atLeast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b/>
          <w:bCs/>
          <w:color w:val="000000"/>
          <w:lang w:val="de-DE" w:eastAsia="de-AT"/>
        </w:rPr>
        <w:t>Weitere Auskünfte:</w:t>
      </w:r>
    </w:p>
    <w:p w14:paraId="50025A5F" w14:textId="2E12F094" w:rsidR="00037129" w:rsidRPr="000253BC" w:rsidRDefault="00037129" w:rsidP="00037129">
      <w:pPr>
        <w:spacing w:after="0" w:line="253" w:lineRule="atLeast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color w:val="000000"/>
          <w:lang w:val="de-DE" w:eastAsia="de-AT"/>
        </w:rPr>
        <w:t>Christina Mann, Marketingleitung</w:t>
      </w:r>
      <w:r w:rsidRPr="000253BC">
        <w:rPr>
          <w:rFonts w:eastAsia="Times New Roman" w:cs="Arial"/>
          <w:color w:val="000000"/>
          <w:lang w:val="de-DE" w:eastAsia="de-AT"/>
        </w:rPr>
        <w:br/>
        <w:t>Weber-Stephen Österreich GmbH</w:t>
      </w:r>
      <w:r w:rsidRPr="000253BC">
        <w:rPr>
          <w:rFonts w:eastAsia="Times New Roman" w:cs="Arial"/>
          <w:color w:val="000000"/>
          <w:lang w:val="de-DE" w:eastAsia="de-AT"/>
        </w:rPr>
        <w:br/>
      </w:r>
      <w:proofErr w:type="spellStart"/>
      <w:r w:rsidRPr="000253BC">
        <w:rPr>
          <w:rFonts w:eastAsia="Times New Roman" w:cs="Arial"/>
          <w:color w:val="000000"/>
          <w:lang w:val="de-DE" w:eastAsia="de-AT"/>
        </w:rPr>
        <w:t>Kienzlstraße</w:t>
      </w:r>
      <w:proofErr w:type="spellEnd"/>
      <w:r w:rsidRPr="000253BC">
        <w:rPr>
          <w:rFonts w:eastAsia="Times New Roman" w:cs="Arial"/>
          <w:color w:val="000000"/>
          <w:lang w:val="de-DE" w:eastAsia="de-AT"/>
        </w:rPr>
        <w:t xml:space="preserve"> 17, 4600 Wels</w:t>
      </w:r>
      <w:r w:rsidRPr="000253BC">
        <w:rPr>
          <w:rFonts w:eastAsia="Times New Roman" w:cs="Arial"/>
          <w:color w:val="000000"/>
          <w:lang w:val="de-DE" w:eastAsia="de-AT"/>
        </w:rPr>
        <w:br/>
        <w:t>E-Mail: </w:t>
      </w:r>
      <w:hyperlink r:id="rId7" w:history="1">
        <w:r w:rsidRPr="000253BC">
          <w:rPr>
            <w:rFonts w:eastAsia="Times New Roman" w:cs="Arial"/>
            <w:color w:val="0000FF"/>
            <w:u w:val="single"/>
            <w:lang w:val="de-DE" w:eastAsia="de-AT"/>
          </w:rPr>
          <w:t>cmann@weberstephen.com</w:t>
        </w:r>
      </w:hyperlink>
    </w:p>
    <w:p w14:paraId="0551CE80" w14:textId="77777777" w:rsidR="00037129" w:rsidRPr="000253BC" w:rsidRDefault="00037129" w:rsidP="00FC14C9">
      <w:pPr>
        <w:rPr>
          <w:rFonts w:cs="Arial"/>
        </w:rPr>
      </w:pPr>
    </w:p>
    <w:p w14:paraId="2E6BABC4" w14:textId="77777777" w:rsidR="00037129" w:rsidRPr="000253BC" w:rsidRDefault="00037129" w:rsidP="00FC14C9">
      <w:pPr>
        <w:rPr>
          <w:rFonts w:cs="Arial"/>
          <w:b/>
        </w:rPr>
      </w:pPr>
    </w:p>
    <w:p w14:paraId="73A93892" w14:textId="77777777" w:rsidR="00037129" w:rsidRPr="000253BC" w:rsidRDefault="00037129" w:rsidP="00FC14C9">
      <w:pPr>
        <w:rPr>
          <w:rFonts w:cs="Arial"/>
          <w:b/>
        </w:rPr>
      </w:pPr>
      <w:r w:rsidRPr="000253BC">
        <w:rPr>
          <w:rFonts w:cs="Arial"/>
          <w:b/>
        </w:rPr>
        <w:t>Pressekontakt:</w:t>
      </w:r>
    </w:p>
    <w:p w14:paraId="3DEC25FC" w14:textId="77777777" w:rsidR="00794CBF" w:rsidRPr="000253BC" w:rsidRDefault="00794CBF" w:rsidP="00794CBF">
      <w:pPr>
        <w:spacing w:after="0" w:line="240" w:lineRule="auto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b/>
          <w:bCs/>
          <w:color w:val="000000"/>
          <w:lang w:eastAsia="de-AT"/>
        </w:rPr>
        <w:t>IMCG Holding GmbH</w:t>
      </w:r>
    </w:p>
    <w:p w14:paraId="277A1295" w14:textId="77777777" w:rsidR="00794CBF" w:rsidRPr="000253BC" w:rsidRDefault="00794CBF" w:rsidP="00794CBF">
      <w:pPr>
        <w:spacing w:after="0" w:line="240" w:lineRule="auto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color w:val="000000"/>
          <w:lang w:eastAsia="de-AT"/>
        </w:rPr>
        <w:t>Sonnbergstraße 3                                                                                                                                                  2380 Perchtoldsdorf</w:t>
      </w:r>
    </w:p>
    <w:p w14:paraId="1127B666" w14:textId="77777777" w:rsidR="00794CBF" w:rsidRPr="000253BC" w:rsidRDefault="00794CBF" w:rsidP="00794CBF">
      <w:pPr>
        <w:spacing w:after="0" w:line="240" w:lineRule="auto"/>
        <w:rPr>
          <w:rFonts w:eastAsia="Times New Roman" w:cs="Arial"/>
          <w:color w:val="000000"/>
          <w:lang w:eastAsia="de-AT"/>
        </w:rPr>
      </w:pPr>
      <w:r w:rsidRPr="000253BC">
        <w:rPr>
          <w:rFonts w:eastAsia="Times New Roman" w:cs="Arial"/>
          <w:color w:val="000000"/>
          <w:lang w:eastAsia="de-AT"/>
        </w:rPr>
        <w:t xml:space="preserve">Tel.: +43 1 88 99 577- 0   </w:t>
      </w:r>
    </w:p>
    <w:p w14:paraId="3B8D197B" w14:textId="77777777" w:rsidR="00037129" w:rsidRPr="000253BC" w:rsidRDefault="00037129" w:rsidP="00FC14C9">
      <w:pPr>
        <w:rPr>
          <w:rFonts w:eastAsia="Times New Roman" w:cs="Arial"/>
          <w:color w:val="0563C1"/>
          <w:u w:val="single"/>
          <w:lang w:eastAsia="de-AT"/>
        </w:rPr>
      </w:pPr>
      <w:r w:rsidRPr="000253BC">
        <w:rPr>
          <w:rFonts w:cs="Arial"/>
        </w:rPr>
        <w:t>Elisabeth Strobl</w:t>
      </w:r>
      <w:r w:rsidR="00794CBF" w:rsidRPr="000253BC">
        <w:rPr>
          <w:rFonts w:cs="Arial"/>
        </w:rPr>
        <w:t xml:space="preserve">                                                                                                                                                         M: 0664 6211085</w:t>
      </w:r>
      <w:r w:rsidR="00794CBF" w:rsidRPr="000253BC">
        <w:rPr>
          <w:rFonts w:eastAsia="Times New Roman" w:cs="Arial"/>
          <w:color w:val="000000"/>
          <w:lang w:eastAsia="de-AT"/>
        </w:rPr>
        <w:t xml:space="preserve">                                                                                                                                                       E-Mail: </w:t>
      </w:r>
      <w:hyperlink r:id="rId8" w:tgtFrame="_blank" w:history="1">
        <w:r w:rsidR="00794CBF" w:rsidRPr="000253BC">
          <w:rPr>
            <w:rFonts w:eastAsia="Times New Roman" w:cs="Arial"/>
            <w:color w:val="0563C1"/>
            <w:u w:val="single"/>
            <w:lang w:eastAsia="de-AT"/>
          </w:rPr>
          <w:t>presse@imcg.at</w:t>
        </w:r>
      </w:hyperlink>
    </w:p>
    <w:p w14:paraId="2FD2FF30" w14:textId="48D25715" w:rsidR="002F014A" w:rsidRDefault="003D66A3" w:rsidP="00FC14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inline distT="0" distB="0" distL="0" distR="0" wp14:anchorId="250CC5AF" wp14:editId="7EB929BC">
            <wp:extent cx="1440000" cy="792000"/>
            <wp:effectExtent l="0" t="0" r="8255" b="8255"/>
            <wp:docPr id="3" name="Grafik 3" descr="\\SERVER1\RedirectedFolders\elisabeth.strobl\Desktop\New-IMCG-Logo.pdf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RedirectedFolders\elisabeth.strobl\Desktop\New-IMCG-Logo.pdf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9D6B" w14:textId="74552C81" w:rsidR="002F014A" w:rsidRPr="0065145D" w:rsidRDefault="002F014A" w:rsidP="00FC14C9">
      <w:pPr>
        <w:rPr>
          <w:rFonts w:ascii="Arial" w:hAnsi="Arial" w:cs="Arial"/>
        </w:rPr>
      </w:pPr>
      <w:r>
        <w:rPr>
          <w:rFonts w:ascii="Arial" w:hAnsi="Arial" w:cs="Arial"/>
        </w:rPr>
        <w:t>Perchtoldsdorf, 2</w:t>
      </w:r>
      <w:r w:rsidR="00647B56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.1.2021</w:t>
      </w:r>
    </w:p>
    <w:p w14:paraId="7C67E88F" w14:textId="77777777" w:rsidR="00037129" w:rsidRPr="0065145D" w:rsidRDefault="00037129" w:rsidP="00FC14C9">
      <w:pPr>
        <w:rPr>
          <w:rFonts w:ascii="Arial" w:hAnsi="Arial" w:cs="Arial"/>
          <w:b/>
        </w:rPr>
      </w:pPr>
    </w:p>
    <w:sectPr w:rsidR="00037129" w:rsidRPr="00651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FE7"/>
    <w:multiLevelType w:val="hybridMultilevel"/>
    <w:tmpl w:val="23F4BB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5F5E"/>
    <w:multiLevelType w:val="multilevel"/>
    <w:tmpl w:val="B5F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5662B"/>
    <w:multiLevelType w:val="hybridMultilevel"/>
    <w:tmpl w:val="56F670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C0B"/>
    <w:multiLevelType w:val="hybridMultilevel"/>
    <w:tmpl w:val="3D5E91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52"/>
    <w:rsid w:val="000253BC"/>
    <w:rsid w:val="00037129"/>
    <w:rsid w:val="00197814"/>
    <w:rsid w:val="001D6123"/>
    <w:rsid w:val="001E4FB4"/>
    <w:rsid w:val="001E7F67"/>
    <w:rsid w:val="0024169F"/>
    <w:rsid w:val="002754A2"/>
    <w:rsid w:val="002F014A"/>
    <w:rsid w:val="003D66A3"/>
    <w:rsid w:val="004D252C"/>
    <w:rsid w:val="004F747E"/>
    <w:rsid w:val="00647B56"/>
    <w:rsid w:val="0065145D"/>
    <w:rsid w:val="006D6C18"/>
    <w:rsid w:val="00794CBF"/>
    <w:rsid w:val="007A6C52"/>
    <w:rsid w:val="009918DE"/>
    <w:rsid w:val="00994428"/>
    <w:rsid w:val="00995607"/>
    <w:rsid w:val="00AB5B07"/>
    <w:rsid w:val="00B35094"/>
    <w:rsid w:val="00D931DD"/>
    <w:rsid w:val="00DB2801"/>
    <w:rsid w:val="00DF656C"/>
    <w:rsid w:val="00E07914"/>
    <w:rsid w:val="00FC14C9"/>
    <w:rsid w:val="00FC3D3E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6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4C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3712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14C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03712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0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37506">
          <w:marLeft w:val="7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52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0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imcg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ann@webersteph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Strobl</dc:creator>
  <cp:lastModifiedBy>Elisabeth Strobl</cp:lastModifiedBy>
  <cp:revision>5</cp:revision>
  <cp:lastPrinted>2021-01-16T14:08:00Z</cp:lastPrinted>
  <dcterms:created xsi:type="dcterms:W3CDTF">2021-02-13T13:53:00Z</dcterms:created>
  <dcterms:modified xsi:type="dcterms:W3CDTF">2021-02-13T13:59:00Z</dcterms:modified>
</cp:coreProperties>
</file>